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69" w:rsidRDefault="00FB3CFB" w:rsidP="00FB3CFB">
      <w:pPr>
        <w:spacing w:after="0"/>
        <w:jc w:val="center"/>
        <w:rPr>
          <w:rFonts w:ascii="Times New Roman" w:hAnsi="Times New Roman" w:cs="Times New Roman"/>
          <w:sz w:val="24"/>
          <w:szCs w:val="24"/>
        </w:rPr>
      </w:pPr>
      <w:r w:rsidRPr="00FB3CFB">
        <w:rPr>
          <w:rFonts w:ascii="Times New Roman" w:hAnsi="Times New Roman" w:cs="Times New Roman"/>
          <w:sz w:val="24"/>
          <w:szCs w:val="24"/>
        </w:rPr>
        <w:t>Информация о проведенном контрольном мероприятии</w:t>
      </w:r>
    </w:p>
    <w:tbl>
      <w:tblPr>
        <w:tblStyle w:val="a3"/>
        <w:tblW w:w="16160" w:type="dxa"/>
        <w:tblInd w:w="-714" w:type="dxa"/>
        <w:tblLayout w:type="fixed"/>
        <w:tblLook w:val="04A0" w:firstRow="1" w:lastRow="0" w:firstColumn="1" w:lastColumn="0" w:noHBand="0" w:noVBand="1"/>
      </w:tblPr>
      <w:tblGrid>
        <w:gridCol w:w="1418"/>
        <w:gridCol w:w="2268"/>
        <w:gridCol w:w="992"/>
        <w:gridCol w:w="993"/>
        <w:gridCol w:w="992"/>
        <w:gridCol w:w="6379"/>
        <w:gridCol w:w="1842"/>
        <w:gridCol w:w="1276"/>
      </w:tblGrid>
      <w:tr w:rsidR="009744D8" w:rsidTr="003826B7">
        <w:tc>
          <w:tcPr>
            <w:tcW w:w="1418"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Объект контроля</w:t>
            </w:r>
          </w:p>
        </w:tc>
        <w:tc>
          <w:tcPr>
            <w:tcW w:w="2268"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Основание для проведения контрольного мероприятия</w:t>
            </w:r>
          </w:p>
        </w:tc>
        <w:tc>
          <w:tcPr>
            <w:tcW w:w="992"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Тема контрольного мероприятия</w:t>
            </w:r>
          </w:p>
        </w:tc>
        <w:tc>
          <w:tcPr>
            <w:tcW w:w="993"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Срок проведения контрольного мероприятия</w:t>
            </w:r>
          </w:p>
        </w:tc>
        <w:tc>
          <w:tcPr>
            <w:tcW w:w="992"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Проверяемый период</w:t>
            </w:r>
          </w:p>
        </w:tc>
        <w:tc>
          <w:tcPr>
            <w:tcW w:w="6379" w:type="dxa"/>
          </w:tcPr>
          <w:p w:rsidR="00FB3CFB" w:rsidRPr="00044F84" w:rsidRDefault="00FB3CFB" w:rsidP="00FB3CFB">
            <w:pPr>
              <w:jc w:val="center"/>
              <w:rPr>
                <w:rFonts w:ascii="Times New Roman" w:hAnsi="Times New Roman" w:cs="Times New Roman"/>
                <w:b/>
                <w:sz w:val="20"/>
                <w:szCs w:val="20"/>
              </w:rPr>
            </w:pPr>
            <w:r w:rsidRPr="00044F84">
              <w:rPr>
                <w:rFonts w:ascii="Times New Roman" w:hAnsi="Times New Roman" w:cs="Times New Roman"/>
                <w:b/>
                <w:sz w:val="20"/>
                <w:szCs w:val="20"/>
              </w:rPr>
              <w:t>Информация о результатах контрольного мероприятия</w:t>
            </w:r>
          </w:p>
        </w:tc>
        <w:tc>
          <w:tcPr>
            <w:tcW w:w="1842"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Количество выданных представлений, предписаний, уведомлений, протоколов</w:t>
            </w:r>
          </w:p>
        </w:tc>
        <w:tc>
          <w:tcPr>
            <w:tcW w:w="1276"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Принятые меры по устранению выявленных нарушений</w:t>
            </w:r>
          </w:p>
        </w:tc>
      </w:tr>
      <w:tr w:rsidR="009744D8" w:rsidTr="003826B7">
        <w:trPr>
          <w:trHeight w:val="1401"/>
        </w:trPr>
        <w:tc>
          <w:tcPr>
            <w:tcW w:w="1418" w:type="dxa"/>
          </w:tcPr>
          <w:p w:rsidR="00FB3CFB" w:rsidRPr="006D1759" w:rsidRDefault="003826B7" w:rsidP="00102FCC">
            <w:pPr>
              <w:widowControl w:val="0"/>
              <w:ind w:left="-113" w:right="-108"/>
              <w:contextualSpacing/>
              <w:jc w:val="center"/>
              <w:rPr>
                <w:rFonts w:ascii="Times New Roman" w:eastAsia="Times New Roman" w:hAnsi="Times New Roman" w:cs="Times New Roman"/>
                <w:sz w:val="20"/>
                <w:szCs w:val="20"/>
                <w:lang w:eastAsia="ru-RU"/>
              </w:rPr>
            </w:pPr>
            <w:r w:rsidRPr="003826B7">
              <w:rPr>
                <w:rFonts w:ascii="Times New Roman" w:eastAsia="Times New Roman" w:hAnsi="Times New Roman" w:cs="Times New Roman"/>
                <w:sz w:val="20"/>
                <w:szCs w:val="20"/>
                <w:lang w:eastAsia="ru-RU"/>
              </w:rPr>
              <w:t>Муниципальное бюджетное учреждение «Спортивная школа олимпийского резерва № 2 имени В.С. Максимова»</w:t>
            </w:r>
          </w:p>
        </w:tc>
        <w:tc>
          <w:tcPr>
            <w:tcW w:w="2268" w:type="dxa"/>
          </w:tcPr>
          <w:p w:rsidR="00FB3CFB" w:rsidRPr="00A43959" w:rsidRDefault="00102FCC" w:rsidP="003826B7">
            <w:pPr>
              <w:ind w:left="-108" w:right="-108" w:firstLine="108"/>
              <w:jc w:val="center"/>
              <w:rPr>
                <w:rFonts w:ascii="Times New Roman" w:eastAsia="Times New Roman" w:hAnsi="Times New Roman" w:cs="Times New Roman"/>
                <w:sz w:val="20"/>
                <w:szCs w:val="20"/>
                <w:lang w:eastAsia="ru-RU"/>
              </w:rPr>
            </w:pPr>
            <w:r w:rsidRPr="00102FCC">
              <w:rPr>
                <w:rFonts w:ascii="Times New Roman" w:eastAsia="Times New Roman" w:hAnsi="Times New Roman" w:cs="Times New Roman"/>
                <w:sz w:val="20"/>
                <w:szCs w:val="20"/>
                <w:lang w:eastAsia="ru-RU"/>
              </w:rPr>
              <w:t xml:space="preserve">Положение об Управлении муниципального финансового контроля Администрации муниципального образования «Город Майкоп», утвержденным распоряжением Администрации муниципального образования «Город Майкоп» от 13 ноября 2019 г. № 2898-р, </w:t>
            </w:r>
            <w:r w:rsidR="003826B7">
              <w:rPr>
                <w:rFonts w:ascii="Times New Roman" w:eastAsia="Times New Roman" w:hAnsi="Times New Roman" w:cs="Times New Roman"/>
                <w:sz w:val="20"/>
                <w:szCs w:val="20"/>
                <w:lang w:eastAsia="ru-RU"/>
              </w:rPr>
              <w:t xml:space="preserve">пункт </w:t>
            </w:r>
            <w:r w:rsidR="003826B7" w:rsidRPr="003826B7">
              <w:rPr>
                <w:rFonts w:ascii="Times New Roman" w:eastAsia="Times New Roman" w:hAnsi="Times New Roman" w:cs="Times New Roman"/>
                <w:sz w:val="20"/>
                <w:szCs w:val="20"/>
                <w:lang w:eastAsia="ru-RU"/>
              </w:rPr>
              <w:t>7 Плана контрольных мероприятий Управления муниципального финансового контроля Администрации муниципального образования «Город Майкоп» на 2021 год, распоряжени</w:t>
            </w:r>
            <w:r w:rsidR="003826B7">
              <w:rPr>
                <w:rFonts w:ascii="Times New Roman" w:eastAsia="Times New Roman" w:hAnsi="Times New Roman" w:cs="Times New Roman"/>
                <w:sz w:val="20"/>
                <w:szCs w:val="20"/>
                <w:lang w:eastAsia="ru-RU"/>
              </w:rPr>
              <w:t>е</w:t>
            </w:r>
            <w:r w:rsidR="003826B7" w:rsidRPr="003826B7">
              <w:rPr>
                <w:rFonts w:ascii="Times New Roman" w:eastAsia="Times New Roman" w:hAnsi="Times New Roman" w:cs="Times New Roman"/>
                <w:sz w:val="20"/>
                <w:szCs w:val="20"/>
                <w:lang w:eastAsia="ru-RU"/>
              </w:rPr>
              <w:t xml:space="preserve"> Администрации муниципального образования «Город Майкоп» от 11.06.2021 № 1323-р «О проведении выездной проверки»</w:t>
            </w:r>
          </w:p>
        </w:tc>
        <w:tc>
          <w:tcPr>
            <w:tcW w:w="992" w:type="dxa"/>
          </w:tcPr>
          <w:p w:rsidR="00FB3CFB" w:rsidRPr="00044F84" w:rsidRDefault="00102FCC" w:rsidP="00102FCC">
            <w:pPr>
              <w:pStyle w:val="a4"/>
              <w:widowControl w:val="0"/>
              <w:tabs>
                <w:tab w:val="left" w:pos="176"/>
              </w:tabs>
              <w:autoSpaceDE w:val="0"/>
              <w:autoSpaceDN w:val="0"/>
              <w:adjustRightInd w:val="0"/>
              <w:ind w:left="0" w:right="-108"/>
              <w:contextualSpacing w:val="0"/>
              <w:outlineLvl w:val="0"/>
              <w:rPr>
                <w:rFonts w:ascii="Times New Roman" w:eastAsia="Times New Roman" w:hAnsi="Times New Roman" w:cs="Times New Roman"/>
                <w:sz w:val="20"/>
                <w:szCs w:val="20"/>
                <w:lang w:eastAsia="ru-RU"/>
              </w:rPr>
            </w:pPr>
            <w:r w:rsidRPr="00102FCC">
              <w:rPr>
                <w:rFonts w:ascii="Times New Roman" w:eastAsia="Times New Roman" w:hAnsi="Times New Roman" w:cs="Times New Roman"/>
                <w:sz w:val="20"/>
                <w:szCs w:val="20"/>
                <w:lang w:eastAsia="ru-RU"/>
              </w:rPr>
              <w:t>Контроль за полнотой и достоверностью отчетности об исполнении муниципального задания</w:t>
            </w:r>
            <w:r>
              <w:rPr>
                <w:rFonts w:ascii="Times New Roman" w:eastAsia="Times New Roman" w:hAnsi="Times New Roman" w:cs="Times New Roman"/>
                <w:sz w:val="20"/>
                <w:szCs w:val="20"/>
                <w:lang w:eastAsia="ru-RU"/>
              </w:rPr>
              <w:t>.</w:t>
            </w:r>
          </w:p>
        </w:tc>
        <w:tc>
          <w:tcPr>
            <w:tcW w:w="993" w:type="dxa"/>
          </w:tcPr>
          <w:p w:rsidR="00FB3CFB" w:rsidRPr="00044F84" w:rsidRDefault="006D1759" w:rsidP="003826B7">
            <w:pPr>
              <w:ind w:left="-108" w:right="-108"/>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 xml:space="preserve">с </w:t>
            </w:r>
            <w:r w:rsidR="006E09FE">
              <w:rPr>
                <w:rFonts w:ascii="Times New Roman" w:eastAsia="Times New Roman" w:hAnsi="Times New Roman" w:cs="Times New Roman"/>
                <w:sz w:val="20"/>
                <w:szCs w:val="20"/>
                <w:lang w:eastAsia="ru-RU"/>
              </w:rPr>
              <w:t>1</w:t>
            </w:r>
            <w:r w:rsidR="003826B7">
              <w:rPr>
                <w:rFonts w:ascii="Times New Roman" w:eastAsia="Times New Roman" w:hAnsi="Times New Roman" w:cs="Times New Roman"/>
                <w:sz w:val="20"/>
                <w:szCs w:val="20"/>
                <w:lang w:eastAsia="ru-RU"/>
              </w:rPr>
              <w:t>8</w:t>
            </w:r>
            <w:r w:rsidRPr="006D1759">
              <w:rPr>
                <w:rFonts w:ascii="Times New Roman" w:eastAsia="Times New Roman" w:hAnsi="Times New Roman" w:cs="Times New Roman"/>
                <w:sz w:val="20"/>
                <w:szCs w:val="20"/>
                <w:lang w:eastAsia="ru-RU"/>
              </w:rPr>
              <w:t>.0</w:t>
            </w:r>
            <w:r w:rsidR="003826B7">
              <w:rPr>
                <w:rFonts w:ascii="Times New Roman" w:eastAsia="Times New Roman" w:hAnsi="Times New Roman" w:cs="Times New Roman"/>
                <w:sz w:val="20"/>
                <w:szCs w:val="20"/>
                <w:lang w:eastAsia="ru-RU"/>
              </w:rPr>
              <w:t>6</w:t>
            </w:r>
            <w:r w:rsidRPr="006D1759">
              <w:rPr>
                <w:rFonts w:ascii="Times New Roman" w:eastAsia="Times New Roman" w:hAnsi="Times New Roman" w:cs="Times New Roman"/>
                <w:sz w:val="20"/>
                <w:szCs w:val="20"/>
                <w:lang w:eastAsia="ru-RU"/>
              </w:rPr>
              <w:t>.202</w:t>
            </w:r>
            <w:r w:rsidR="00102FCC">
              <w:rPr>
                <w:rFonts w:ascii="Times New Roman" w:eastAsia="Times New Roman" w:hAnsi="Times New Roman" w:cs="Times New Roman"/>
                <w:sz w:val="20"/>
                <w:szCs w:val="20"/>
                <w:lang w:eastAsia="ru-RU"/>
              </w:rPr>
              <w:t>1</w:t>
            </w:r>
            <w:r w:rsidRPr="006D1759">
              <w:rPr>
                <w:rFonts w:ascii="Times New Roman" w:eastAsia="Times New Roman" w:hAnsi="Times New Roman" w:cs="Times New Roman"/>
                <w:sz w:val="20"/>
                <w:szCs w:val="20"/>
                <w:lang w:eastAsia="ru-RU"/>
              </w:rPr>
              <w:t xml:space="preserve"> по </w:t>
            </w:r>
            <w:r w:rsidR="006E09FE">
              <w:rPr>
                <w:rFonts w:ascii="Times New Roman" w:eastAsia="Times New Roman" w:hAnsi="Times New Roman" w:cs="Times New Roman"/>
                <w:sz w:val="20"/>
                <w:szCs w:val="20"/>
                <w:lang w:eastAsia="ru-RU"/>
              </w:rPr>
              <w:t>0</w:t>
            </w:r>
            <w:r w:rsidR="003826B7">
              <w:rPr>
                <w:rFonts w:ascii="Times New Roman" w:eastAsia="Times New Roman" w:hAnsi="Times New Roman" w:cs="Times New Roman"/>
                <w:sz w:val="20"/>
                <w:szCs w:val="20"/>
                <w:lang w:eastAsia="ru-RU"/>
              </w:rPr>
              <w:t>9</w:t>
            </w:r>
            <w:r w:rsidRPr="006D1759">
              <w:rPr>
                <w:rFonts w:ascii="Times New Roman" w:eastAsia="Times New Roman" w:hAnsi="Times New Roman" w:cs="Times New Roman"/>
                <w:sz w:val="20"/>
                <w:szCs w:val="20"/>
                <w:lang w:eastAsia="ru-RU"/>
              </w:rPr>
              <w:t>.</w:t>
            </w:r>
            <w:r w:rsidR="00102FCC">
              <w:rPr>
                <w:rFonts w:ascii="Times New Roman" w:eastAsia="Times New Roman" w:hAnsi="Times New Roman" w:cs="Times New Roman"/>
                <w:sz w:val="20"/>
                <w:szCs w:val="20"/>
                <w:lang w:eastAsia="ru-RU"/>
              </w:rPr>
              <w:t>0</w:t>
            </w:r>
            <w:r w:rsidR="003826B7">
              <w:rPr>
                <w:rFonts w:ascii="Times New Roman" w:eastAsia="Times New Roman" w:hAnsi="Times New Roman" w:cs="Times New Roman"/>
                <w:sz w:val="20"/>
                <w:szCs w:val="20"/>
                <w:lang w:eastAsia="ru-RU"/>
              </w:rPr>
              <w:t>7</w:t>
            </w:r>
            <w:r w:rsidRPr="006D1759">
              <w:rPr>
                <w:rFonts w:ascii="Times New Roman" w:eastAsia="Times New Roman" w:hAnsi="Times New Roman" w:cs="Times New Roman"/>
                <w:sz w:val="20"/>
                <w:szCs w:val="20"/>
                <w:lang w:eastAsia="ru-RU"/>
              </w:rPr>
              <w:t>.202</w:t>
            </w:r>
            <w:r w:rsidR="00102FCC">
              <w:rPr>
                <w:rFonts w:ascii="Times New Roman" w:eastAsia="Times New Roman" w:hAnsi="Times New Roman" w:cs="Times New Roman"/>
                <w:sz w:val="20"/>
                <w:szCs w:val="20"/>
                <w:lang w:eastAsia="ru-RU"/>
              </w:rPr>
              <w:t>1</w:t>
            </w:r>
          </w:p>
        </w:tc>
        <w:tc>
          <w:tcPr>
            <w:tcW w:w="992" w:type="dxa"/>
          </w:tcPr>
          <w:p w:rsidR="00FB3CFB" w:rsidRPr="000D4BAD" w:rsidRDefault="006D1759" w:rsidP="00102FCC">
            <w:pPr>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2019</w:t>
            </w:r>
            <w:r w:rsidR="00132B97">
              <w:rPr>
                <w:rFonts w:ascii="Times New Roman" w:eastAsia="Times New Roman" w:hAnsi="Times New Roman" w:cs="Times New Roman"/>
                <w:sz w:val="20"/>
                <w:szCs w:val="20"/>
                <w:lang w:eastAsia="ru-RU"/>
              </w:rPr>
              <w:t xml:space="preserve"> г</w:t>
            </w:r>
            <w:r w:rsidR="00102FCC">
              <w:rPr>
                <w:rFonts w:ascii="Times New Roman" w:eastAsia="Times New Roman" w:hAnsi="Times New Roman" w:cs="Times New Roman"/>
                <w:sz w:val="20"/>
                <w:szCs w:val="20"/>
                <w:lang w:eastAsia="ru-RU"/>
              </w:rPr>
              <w:t>.</w:t>
            </w:r>
            <w:r w:rsidRPr="000D4BAD">
              <w:rPr>
                <w:rFonts w:ascii="Times New Roman" w:hAnsi="Times New Roman" w:cs="Times New Roman"/>
                <w:color w:val="000000" w:themeColor="text1"/>
                <w:sz w:val="20"/>
                <w:szCs w:val="20"/>
              </w:rPr>
              <w:t xml:space="preserve"> </w:t>
            </w:r>
          </w:p>
        </w:tc>
        <w:tc>
          <w:tcPr>
            <w:tcW w:w="6379" w:type="dxa"/>
          </w:tcPr>
          <w:p w:rsidR="00044F84" w:rsidRPr="00030C28" w:rsidRDefault="00044F84" w:rsidP="006D1759">
            <w:pPr>
              <w:pStyle w:val="a4"/>
              <w:widowControl w:val="0"/>
              <w:tabs>
                <w:tab w:val="left" w:pos="993"/>
              </w:tabs>
              <w:suppressAutoHyphens/>
              <w:ind w:left="0" w:firstLine="294"/>
              <w:contextualSpacing w:val="0"/>
              <w:jc w:val="both"/>
              <w:rPr>
                <w:rFonts w:ascii="Times New Roman" w:eastAsia="Times New Roman" w:hAnsi="Times New Roman" w:cs="Times New Roman"/>
                <w:sz w:val="20"/>
                <w:szCs w:val="20"/>
                <w:lang w:eastAsia="ru-RU"/>
              </w:rPr>
            </w:pPr>
            <w:r w:rsidRPr="00030C28">
              <w:rPr>
                <w:rFonts w:ascii="Times New Roman" w:eastAsia="Times New Roman" w:hAnsi="Times New Roman" w:cs="Times New Roman"/>
                <w:sz w:val="20"/>
                <w:szCs w:val="20"/>
                <w:lang w:eastAsia="ru-RU"/>
              </w:rPr>
              <w:t>По результатам</w:t>
            </w:r>
            <w:r w:rsidR="006D1759" w:rsidRPr="00030C28">
              <w:rPr>
                <w:rFonts w:ascii="Times New Roman" w:eastAsia="Times New Roman" w:hAnsi="Times New Roman" w:cs="Times New Roman"/>
                <w:sz w:val="20"/>
                <w:szCs w:val="20"/>
                <w:lang w:eastAsia="ru-RU"/>
              </w:rPr>
              <w:t xml:space="preserve"> </w:t>
            </w:r>
            <w:r w:rsidR="00D67779">
              <w:rPr>
                <w:rFonts w:ascii="Times New Roman" w:eastAsia="Times New Roman" w:hAnsi="Times New Roman" w:cs="Times New Roman"/>
                <w:sz w:val="20"/>
                <w:szCs w:val="20"/>
                <w:lang w:eastAsia="ru-RU"/>
              </w:rPr>
              <w:t>вы</w:t>
            </w:r>
            <w:r w:rsidR="00BC19F4">
              <w:rPr>
                <w:rFonts w:ascii="Times New Roman" w:eastAsia="Times New Roman" w:hAnsi="Times New Roman" w:cs="Times New Roman"/>
                <w:sz w:val="20"/>
                <w:szCs w:val="20"/>
                <w:lang w:eastAsia="ru-RU"/>
              </w:rPr>
              <w:t>ездной</w:t>
            </w:r>
            <w:r w:rsidR="006D1759" w:rsidRPr="00030C28">
              <w:rPr>
                <w:rFonts w:ascii="Times New Roman" w:eastAsia="Times New Roman" w:hAnsi="Times New Roman" w:cs="Times New Roman"/>
                <w:sz w:val="20"/>
                <w:szCs w:val="20"/>
                <w:lang w:eastAsia="ru-RU"/>
              </w:rPr>
              <w:t xml:space="preserve"> проверки </w:t>
            </w:r>
            <w:r w:rsidR="003826B7" w:rsidRPr="003826B7">
              <w:rPr>
                <w:rFonts w:ascii="Times New Roman" w:eastAsia="Times New Roman" w:hAnsi="Times New Roman" w:cs="Times New Roman"/>
                <w:sz w:val="20"/>
                <w:szCs w:val="20"/>
                <w:lang w:eastAsia="ru-RU"/>
              </w:rPr>
              <w:t>Муниципально</w:t>
            </w:r>
            <w:r w:rsidR="003826B7">
              <w:rPr>
                <w:rFonts w:ascii="Times New Roman" w:eastAsia="Times New Roman" w:hAnsi="Times New Roman" w:cs="Times New Roman"/>
                <w:sz w:val="20"/>
                <w:szCs w:val="20"/>
                <w:lang w:eastAsia="ru-RU"/>
              </w:rPr>
              <w:t>го</w:t>
            </w:r>
            <w:r w:rsidR="003826B7" w:rsidRPr="003826B7">
              <w:rPr>
                <w:rFonts w:ascii="Times New Roman" w:eastAsia="Times New Roman" w:hAnsi="Times New Roman" w:cs="Times New Roman"/>
                <w:sz w:val="20"/>
                <w:szCs w:val="20"/>
                <w:lang w:eastAsia="ru-RU"/>
              </w:rPr>
              <w:t xml:space="preserve"> бюджетно</w:t>
            </w:r>
            <w:r w:rsidR="003826B7">
              <w:rPr>
                <w:rFonts w:ascii="Times New Roman" w:eastAsia="Times New Roman" w:hAnsi="Times New Roman" w:cs="Times New Roman"/>
                <w:sz w:val="20"/>
                <w:szCs w:val="20"/>
                <w:lang w:eastAsia="ru-RU"/>
              </w:rPr>
              <w:t>го</w:t>
            </w:r>
            <w:r w:rsidR="003826B7" w:rsidRPr="003826B7">
              <w:rPr>
                <w:rFonts w:ascii="Times New Roman" w:eastAsia="Times New Roman" w:hAnsi="Times New Roman" w:cs="Times New Roman"/>
                <w:sz w:val="20"/>
                <w:szCs w:val="20"/>
                <w:lang w:eastAsia="ru-RU"/>
              </w:rPr>
              <w:t xml:space="preserve"> учреждени</w:t>
            </w:r>
            <w:r w:rsidR="003826B7">
              <w:rPr>
                <w:rFonts w:ascii="Times New Roman" w:eastAsia="Times New Roman" w:hAnsi="Times New Roman" w:cs="Times New Roman"/>
                <w:sz w:val="20"/>
                <w:szCs w:val="20"/>
                <w:lang w:eastAsia="ru-RU"/>
              </w:rPr>
              <w:t>я</w:t>
            </w:r>
            <w:r w:rsidR="003826B7" w:rsidRPr="003826B7">
              <w:rPr>
                <w:rFonts w:ascii="Times New Roman" w:eastAsia="Times New Roman" w:hAnsi="Times New Roman" w:cs="Times New Roman"/>
                <w:sz w:val="20"/>
                <w:szCs w:val="20"/>
                <w:lang w:eastAsia="ru-RU"/>
              </w:rPr>
              <w:t xml:space="preserve"> «Спортивная школа олимпийского резерва № 2 имени В.С. Максимова»</w:t>
            </w:r>
            <w:r w:rsidRPr="00030C28">
              <w:rPr>
                <w:rFonts w:ascii="Times New Roman" w:eastAsia="Times New Roman" w:hAnsi="Times New Roman" w:cs="Times New Roman"/>
                <w:sz w:val="20"/>
                <w:szCs w:val="20"/>
                <w:lang w:eastAsia="ru-RU"/>
              </w:rPr>
              <w:t>, установлены</w:t>
            </w:r>
            <w:r w:rsidR="006D1759" w:rsidRPr="00030C28">
              <w:rPr>
                <w:rFonts w:ascii="Times New Roman" w:eastAsia="Times New Roman" w:hAnsi="Times New Roman" w:cs="Times New Roman"/>
                <w:sz w:val="20"/>
                <w:szCs w:val="20"/>
                <w:lang w:eastAsia="ru-RU"/>
              </w:rPr>
              <w:t xml:space="preserve"> следующие существенные</w:t>
            </w:r>
            <w:r w:rsidRPr="00030C28">
              <w:rPr>
                <w:rFonts w:ascii="Times New Roman" w:eastAsia="Times New Roman" w:hAnsi="Times New Roman" w:cs="Times New Roman"/>
                <w:sz w:val="20"/>
                <w:szCs w:val="20"/>
                <w:lang w:eastAsia="ru-RU"/>
              </w:rPr>
              <w:t xml:space="preserve"> нарушения</w:t>
            </w:r>
            <w:r w:rsidR="006D1759" w:rsidRPr="00030C28">
              <w:rPr>
                <w:rFonts w:ascii="Times New Roman" w:eastAsia="Times New Roman" w:hAnsi="Times New Roman" w:cs="Times New Roman"/>
                <w:sz w:val="20"/>
                <w:szCs w:val="20"/>
                <w:lang w:eastAsia="ru-RU"/>
              </w:rPr>
              <w:t>:</w:t>
            </w:r>
            <w:r w:rsidRPr="00030C28">
              <w:rPr>
                <w:rFonts w:ascii="Times New Roman" w:eastAsia="Times New Roman" w:hAnsi="Times New Roman" w:cs="Times New Roman"/>
                <w:sz w:val="20"/>
                <w:szCs w:val="20"/>
                <w:lang w:eastAsia="ru-RU"/>
              </w:rPr>
              <w:t xml:space="preserve"> </w:t>
            </w:r>
          </w:p>
          <w:p w:rsidR="003826B7" w:rsidRPr="003826B7" w:rsidRDefault="003826B7" w:rsidP="003826B7">
            <w:pPr>
              <w:pStyle w:val="a4"/>
              <w:widowControl w:val="0"/>
              <w:tabs>
                <w:tab w:val="left" w:pos="993"/>
              </w:tabs>
              <w:ind w:left="-108" w:firstLine="317"/>
              <w:rPr>
                <w:rFonts w:ascii="Times New Roman" w:eastAsia="Times New Roman" w:hAnsi="Times New Roman" w:cs="Times New Roman"/>
                <w:sz w:val="20"/>
                <w:szCs w:val="20"/>
                <w:lang w:eastAsia="ru-RU"/>
              </w:rPr>
            </w:pPr>
            <w:r w:rsidRPr="003826B7">
              <w:rPr>
                <w:rFonts w:ascii="Times New Roman" w:eastAsia="Times New Roman" w:hAnsi="Times New Roman" w:cs="Times New Roman"/>
                <w:sz w:val="20"/>
                <w:szCs w:val="20"/>
                <w:lang w:eastAsia="ru-RU"/>
              </w:rPr>
              <w:t>1. В нарушение пункта 3 статьи 69.2 Бюджетного кодекса, пункта 6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Муниципальное задание утверждено на 4 дня позже установленного нормативного срока.</w:t>
            </w:r>
          </w:p>
          <w:p w:rsidR="003826B7" w:rsidRPr="003826B7" w:rsidRDefault="003826B7" w:rsidP="003826B7">
            <w:pPr>
              <w:pStyle w:val="a4"/>
              <w:widowControl w:val="0"/>
              <w:tabs>
                <w:tab w:val="left" w:pos="993"/>
              </w:tabs>
              <w:ind w:left="-108" w:firstLine="317"/>
              <w:rPr>
                <w:rFonts w:ascii="Times New Roman" w:eastAsia="Times New Roman" w:hAnsi="Times New Roman" w:cs="Times New Roman"/>
                <w:sz w:val="20"/>
                <w:szCs w:val="20"/>
                <w:lang w:eastAsia="ru-RU"/>
              </w:rPr>
            </w:pPr>
            <w:r w:rsidRPr="003826B7">
              <w:rPr>
                <w:rFonts w:ascii="Times New Roman" w:eastAsia="Times New Roman" w:hAnsi="Times New Roman" w:cs="Times New Roman"/>
                <w:sz w:val="20"/>
                <w:szCs w:val="20"/>
                <w:lang w:eastAsia="ru-RU"/>
              </w:rPr>
              <w:t xml:space="preserve">2. В нарушение пункта 3 статьи 69.2 Бюджетного кодекса, пункта 3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при формировании Муниципального задания не соблюдена форма предусмотренная Приложением № 1 к  Положению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утвержденная </w:t>
            </w:r>
            <w:r w:rsidRPr="003826B7">
              <w:rPr>
                <w:rFonts w:ascii="Times New Roman" w:eastAsia="Times New Roman" w:hAnsi="Times New Roman" w:cs="Times New Roman"/>
                <w:bCs/>
                <w:sz w:val="20"/>
                <w:szCs w:val="20"/>
                <w:lang w:eastAsia="ru-RU"/>
              </w:rPr>
              <w:t>постановлением Администрации муниципального образования «Город Майкоп» от 13.10.2015 № 711.</w:t>
            </w:r>
          </w:p>
          <w:p w:rsidR="003826B7" w:rsidRPr="003826B7" w:rsidRDefault="003826B7" w:rsidP="003826B7">
            <w:pPr>
              <w:pStyle w:val="a4"/>
              <w:widowControl w:val="0"/>
              <w:tabs>
                <w:tab w:val="left" w:pos="993"/>
              </w:tabs>
              <w:ind w:left="0" w:firstLine="317"/>
              <w:rPr>
                <w:rFonts w:ascii="Times New Roman" w:eastAsia="Times New Roman" w:hAnsi="Times New Roman" w:cs="Times New Roman"/>
                <w:sz w:val="20"/>
                <w:szCs w:val="20"/>
                <w:lang w:eastAsia="ru-RU"/>
              </w:rPr>
            </w:pPr>
            <w:r w:rsidRPr="003826B7">
              <w:rPr>
                <w:rFonts w:ascii="Times New Roman" w:eastAsia="Times New Roman" w:hAnsi="Times New Roman" w:cs="Times New Roman"/>
                <w:sz w:val="20"/>
                <w:szCs w:val="20"/>
                <w:lang w:eastAsia="ru-RU"/>
              </w:rPr>
              <w:t xml:space="preserve">3. В нарушение пункта 3 статьи 69.2 Бюджетного кодекса, пункта 3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при формировании Муниципального задания Учреждением неправильно указан код показателя объема муниципальной услуги по ОКЕИ, предусмотренный общероссийским базовым (отраслевым) перечнем (классификатором) государственных и муниципальных услуг, оказываемых физическим лицам. </w:t>
            </w:r>
          </w:p>
          <w:p w:rsidR="003826B7" w:rsidRPr="003826B7" w:rsidRDefault="003826B7" w:rsidP="003826B7">
            <w:pPr>
              <w:pStyle w:val="a4"/>
              <w:widowControl w:val="0"/>
              <w:tabs>
                <w:tab w:val="left" w:pos="993"/>
              </w:tabs>
              <w:ind w:left="33" w:firstLine="317"/>
              <w:rPr>
                <w:rFonts w:ascii="Times New Roman" w:eastAsia="Times New Roman" w:hAnsi="Times New Roman" w:cs="Times New Roman"/>
                <w:sz w:val="20"/>
                <w:szCs w:val="20"/>
                <w:lang w:eastAsia="ru-RU"/>
              </w:rPr>
            </w:pPr>
            <w:r w:rsidRPr="003826B7">
              <w:rPr>
                <w:rFonts w:ascii="Times New Roman" w:eastAsia="Times New Roman" w:hAnsi="Times New Roman" w:cs="Times New Roman"/>
                <w:sz w:val="20"/>
                <w:szCs w:val="20"/>
                <w:lang w:eastAsia="ru-RU"/>
              </w:rPr>
              <w:t xml:space="preserve">4. В нарушение статьи 69.2 Бюджетного кодекса, пункта 10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пунктов 6, 15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w:t>
            </w:r>
            <w:r w:rsidRPr="003826B7">
              <w:rPr>
                <w:rFonts w:ascii="Times New Roman" w:eastAsia="Times New Roman" w:hAnsi="Times New Roman" w:cs="Times New Roman"/>
                <w:sz w:val="20"/>
                <w:szCs w:val="20"/>
                <w:lang w:eastAsia="ru-RU"/>
              </w:rPr>
              <w:lastRenderedPageBreak/>
              <w:t xml:space="preserve">Федерации от 21.07.2011 № 86н, МБУ «СШОР № 2 имени В.С. Максимова» допущены нарушения сроков по размещению (не размещение) информации в структурированном виде и электронных копий принятых документов на официальном сайте в сети Интернет www.bus.gov.ru. </w:t>
            </w:r>
          </w:p>
          <w:p w:rsidR="003826B7" w:rsidRPr="003826B7" w:rsidRDefault="003826B7" w:rsidP="003826B7">
            <w:pPr>
              <w:pStyle w:val="a4"/>
              <w:widowControl w:val="0"/>
              <w:tabs>
                <w:tab w:val="left" w:pos="993"/>
              </w:tabs>
              <w:ind w:left="33" w:firstLine="317"/>
              <w:rPr>
                <w:rFonts w:ascii="Times New Roman" w:eastAsia="Times New Roman" w:hAnsi="Times New Roman" w:cs="Times New Roman"/>
                <w:sz w:val="20"/>
                <w:szCs w:val="20"/>
                <w:lang w:eastAsia="ru-RU"/>
              </w:rPr>
            </w:pPr>
            <w:r w:rsidRPr="003826B7">
              <w:rPr>
                <w:rFonts w:ascii="Times New Roman" w:eastAsia="Times New Roman" w:hAnsi="Times New Roman" w:cs="Times New Roman"/>
                <w:sz w:val="20"/>
                <w:szCs w:val="20"/>
                <w:lang w:eastAsia="ru-RU"/>
              </w:rPr>
              <w:t xml:space="preserve">5. В нарушение пункта 4 статьи 69.2 Бюджетного кодекса, пункта 44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пунктов 2.1.3, 2.2.2 Соглашения от 09.01.2019 № 2 на основании дополнительных соглашений к Соглашению от 09.01.2019 № 2 произведено изменение объема Субсидии на финансовое обеспечение выполнения муниципального задания без соответствующего изменения в Муниципальном задании показателей, характеризующих объем оказываемых Учреждением муниципальных услуг. </w:t>
            </w:r>
          </w:p>
          <w:p w:rsidR="003826B7" w:rsidRPr="003826B7" w:rsidRDefault="003826B7" w:rsidP="00BA4E41">
            <w:pPr>
              <w:pStyle w:val="a4"/>
              <w:widowControl w:val="0"/>
              <w:tabs>
                <w:tab w:val="left" w:pos="993"/>
              </w:tabs>
              <w:ind w:left="33" w:firstLine="284"/>
              <w:rPr>
                <w:rFonts w:ascii="Times New Roman" w:eastAsia="Times New Roman" w:hAnsi="Times New Roman" w:cs="Times New Roman"/>
                <w:bCs/>
                <w:sz w:val="20"/>
                <w:szCs w:val="20"/>
                <w:lang w:eastAsia="ru-RU"/>
              </w:rPr>
            </w:pPr>
            <w:r w:rsidRPr="003826B7">
              <w:rPr>
                <w:rFonts w:ascii="Times New Roman" w:eastAsia="Times New Roman" w:hAnsi="Times New Roman" w:cs="Times New Roman"/>
                <w:sz w:val="20"/>
                <w:szCs w:val="20"/>
                <w:lang w:eastAsia="ru-RU"/>
              </w:rPr>
              <w:t xml:space="preserve">6. В нарушение пункта 3 статьи 69.2 Бюджетного кодекса, пункта 3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при формировании Отчета об исполнении Муниципального задания за 2019 год не соблюдена форма предусмотренная Приложением № 2 к  Положению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утвержденная </w:t>
            </w:r>
            <w:r w:rsidRPr="003826B7">
              <w:rPr>
                <w:rFonts w:ascii="Times New Roman" w:eastAsia="Times New Roman" w:hAnsi="Times New Roman" w:cs="Times New Roman"/>
                <w:bCs/>
                <w:sz w:val="20"/>
                <w:szCs w:val="20"/>
                <w:lang w:eastAsia="ru-RU"/>
              </w:rPr>
              <w:t>постановлением Администрации муниципального образования «Город Майкоп» от 13.10.2015 № 711.</w:t>
            </w:r>
          </w:p>
          <w:p w:rsidR="003826B7" w:rsidRPr="003826B7" w:rsidRDefault="003826B7" w:rsidP="003826B7">
            <w:pPr>
              <w:pStyle w:val="a4"/>
              <w:widowControl w:val="0"/>
              <w:tabs>
                <w:tab w:val="left" w:pos="993"/>
              </w:tabs>
              <w:ind w:left="0" w:firstLine="317"/>
              <w:rPr>
                <w:rFonts w:ascii="Times New Roman" w:eastAsia="Times New Roman" w:hAnsi="Times New Roman" w:cs="Times New Roman"/>
                <w:sz w:val="20"/>
                <w:szCs w:val="20"/>
                <w:lang w:eastAsia="ru-RU"/>
              </w:rPr>
            </w:pPr>
            <w:r w:rsidRPr="003826B7">
              <w:rPr>
                <w:rFonts w:ascii="Times New Roman" w:eastAsia="Times New Roman" w:hAnsi="Times New Roman" w:cs="Times New Roman"/>
                <w:bCs/>
                <w:sz w:val="20"/>
                <w:szCs w:val="20"/>
                <w:lang w:eastAsia="ru-RU"/>
              </w:rPr>
              <w:t xml:space="preserve">7. </w:t>
            </w:r>
            <w:r w:rsidRPr="003826B7">
              <w:rPr>
                <w:rFonts w:ascii="Times New Roman" w:eastAsia="Times New Roman" w:hAnsi="Times New Roman" w:cs="Times New Roman"/>
                <w:sz w:val="20"/>
                <w:szCs w:val="20"/>
                <w:lang w:eastAsia="ru-RU"/>
              </w:rPr>
              <w:t>В нарушение статьи 69.2 Бюджетного кодекса Учреждением не достигнуты, утвержденные (установленные) Муниципальным заданием, значения  показателей качества муниципальной услуги «Доля лиц, прошедших спортивную подготовку на этапе совершенствования спортивного мастерства и зачисленных на этап высшего спортивного мастерства» и «Доля лиц, проходящих спортивную подготовку, выполняющих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высшего спортивного мастерства» по следующим Олимпийским видам спорта: «спортивная гимнастика», «пулевая стрельба», «синхронное плавание».</w:t>
            </w:r>
          </w:p>
          <w:p w:rsidR="003826B7" w:rsidRPr="003826B7" w:rsidRDefault="003826B7" w:rsidP="003826B7">
            <w:pPr>
              <w:pStyle w:val="a4"/>
              <w:widowControl w:val="0"/>
              <w:tabs>
                <w:tab w:val="left" w:pos="993"/>
              </w:tabs>
              <w:ind w:left="0" w:firstLine="317"/>
              <w:rPr>
                <w:rFonts w:ascii="Times New Roman" w:eastAsia="Times New Roman" w:hAnsi="Times New Roman" w:cs="Times New Roman"/>
                <w:sz w:val="20"/>
                <w:szCs w:val="20"/>
                <w:lang w:eastAsia="ru-RU"/>
              </w:rPr>
            </w:pPr>
            <w:r w:rsidRPr="003826B7">
              <w:rPr>
                <w:rFonts w:ascii="Times New Roman" w:eastAsia="Times New Roman" w:hAnsi="Times New Roman" w:cs="Times New Roman"/>
                <w:sz w:val="20"/>
                <w:szCs w:val="20"/>
                <w:lang w:eastAsia="ru-RU"/>
              </w:rPr>
              <w:t xml:space="preserve">8. В нарушение пункта 4 статьи 69.2 Бюджетного кодекса, абзаца 1 пункта 48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w:t>
            </w:r>
            <w:r w:rsidRPr="003826B7">
              <w:rPr>
                <w:rFonts w:ascii="Times New Roman" w:eastAsia="Times New Roman" w:hAnsi="Times New Roman" w:cs="Times New Roman"/>
                <w:sz w:val="20"/>
                <w:szCs w:val="20"/>
                <w:lang w:eastAsia="ru-RU"/>
              </w:rPr>
              <w:lastRenderedPageBreak/>
              <w:t>задания, подпункта 4.2.1 пункта 4 части 3 Муниципального задания Учреждением не представлялся в Комитет по физической культуре и спорту предварительный отчет о выполнении муниципального задания.</w:t>
            </w:r>
          </w:p>
          <w:p w:rsidR="003826B7" w:rsidRPr="003826B7" w:rsidRDefault="003826B7" w:rsidP="00BA4E41">
            <w:pPr>
              <w:pStyle w:val="a4"/>
              <w:widowControl w:val="0"/>
              <w:tabs>
                <w:tab w:val="left" w:pos="993"/>
              </w:tabs>
              <w:ind w:left="33" w:firstLine="284"/>
              <w:rPr>
                <w:rFonts w:ascii="Times New Roman" w:eastAsia="Times New Roman" w:hAnsi="Times New Roman" w:cs="Times New Roman"/>
                <w:sz w:val="20"/>
                <w:szCs w:val="20"/>
                <w:lang w:eastAsia="ru-RU"/>
              </w:rPr>
            </w:pPr>
            <w:bookmarkStart w:id="0" w:name="_GoBack"/>
            <w:bookmarkEnd w:id="0"/>
            <w:r w:rsidRPr="003826B7">
              <w:rPr>
                <w:rFonts w:ascii="Times New Roman" w:eastAsia="Times New Roman" w:hAnsi="Times New Roman" w:cs="Times New Roman"/>
                <w:sz w:val="20"/>
                <w:szCs w:val="20"/>
                <w:lang w:eastAsia="ru-RU"/>
              </w:rPr>
              <w:t xml:space="preserve">9. В нарушение пункта 3 статьи 69.2 Бюджетного кодекса, пункта 50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подпункта 3.1 пункта 3 раздела 1 Отчета о выполнении муниципального задания, предусмотренного приложением </w:t>
            </w:r>
            <w:hyperlink w:anchor="sub_1200" w:history="1">
              <w:r w:rsidRPr="003826B7">
                <w:rPr>
                  <w:rStyle w:val="aa"/>
                  <w:rFonts w:ascii="Times New Roman" w:eastAsia="Times New Roman" w:hAnsi="Times New Roman" w:cs="Times New Roman"/>
                  <w:sz w:val="20"/>
                  <w:szCs w:val="20"/>
                  <w:lang w:eastAsia="ru-RU"/>
                </w:rPr>
                <w:t>№ 2</w:t>
              </w:r>
            </w:hyperlink>
            <w:r w:rsidRPr="003826B7">
              <w:rPr>
                <w:rFonts w:ascii="Times New Roman" w:eastAsia="Times New Roman" w:hAnsi="Times New Roman" w:cs="Times New Roman"/>
                <w:sz w:val="20"/>
                <w:szCs w:val="20"/>
                <w:lang w:eastAsia="ru-RU"/>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в графе 11 «Исполнено на отчетную дату» Отчета об исполнении Муниципального задания за 2019 год содержатся недостоверные сведения об исполнении (фактическом достижении) показателей качества муниципальной услуги.</w:t>
            </w:r>
          </w:p>
          <w:p w:rsidR="005743D3" w:rsidRPr="00030C28" w:rsidRDefault="002B3F26" w:rsidP="002B3F26">
            <w:pPr>
              <w:widowControl w:val="0"/>
              <w:tabs>
                <w:tab w:val="left" w:pos="1134"/>
              </w:tabs>
              <w:suppressAutoHyphens/>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842" w:type="dxa"/>
          </w:tcPr>
          <w:p w:rsidR="00626326" w:rsidRDefault="00B771FC" w:rsidP="00B771FC">
            <w:pPr>
              <w:widowControl w:val="0"/>
              <w:tabs>
                <w:tab w:val="left" w:pos="-108"/>
                <w:tab w:val="left" w:pos="6379"/>
              </w:tabs>
              <w:ind w:right="-108"/>
              <w:jc w:val="both"/>
              <w:rPr>
                <w:rFonts w:ascii="Times New Roman" w:hAnsi="Times New Roman" w:cs="Times New Roman"/>
                <w:sz w:val="20"/>
                <w:szCs w:val="20"/>
              </w:rPr>
            </w:pPr>
            <w:r>
              <w:rPr>
                <w:rFonts w:ascii="Times New Roman" w:hAnsi="Times New Roman" w:cs="Times New Roman"/>
                <w:sz w:val="20"/>
                <w:szCs w:val="20"/>
              </w:rPr>
              <w:lastRenderedPageBreak/>
              <w:t xml:space="preserve">По результатам проверки направлено 1 (одно) Представление, </w:t>
            </w:r>
          </w:p>
          <w:p w:rsidR="00B771FC" w:rsidRPr="00DA59B4" w:rsidRDefault="00B771FC" w:rsidP="003826B7">
            <w:pPr>
              <w:widowControl w:val="0"/>
              <w:tabs>
                <w:tab w:val="left" w:pos="-108"/>
                <w:tab w:val="left" w:pos="6379"/>
              </w:tabs>
              <w:ind w:right="-108"/>
              <w:jc w:val="both"/>
              <w:rPr>
                <w:rFonts w:ascii="Times New Roman" w:hAnsi="Times New Roman" w:cs="Times New Roman"/>
                <w:sz w:val="20"/>
                <w:szCs w:val="20"/>
              </w:rPr>
            </w:pPr>
            <w:r>
              <w:rPr>
                <w:rFonts w:ascii="Times New Roman" w:hAnsi="Times New Roman" w:cs="Times New Roman"/>
                <w:sz w:val="20"/>
                <w:szCs w:val="20"/>
              </w:rPr>
              <w:t xml:space="preserve">Составлено </w:t>
            </w:r>
            <w:r w:rsidR="003826B7">
              <w:rPr>
                <w:rFonts w:ascii="Times New Roman" w:hAnsi="Times New Roman" w:cs="Times New Roman"/>
                <w:sz w:val="20"/>
                <w:szCs w:val="20"/>
              </w:rPr>
              <w:t>3</w:t>
            </w:r>
            <w:r w:rsidR="00DA59B4" w:rsidRPr="00DA59B4">
              <w:rPr>
                <w:rFonts w:ascii="Times New Roman" w:hAnsi="Times New Roman" w:cs="Times New Roman"/>
                <w:sz w:val="20"/>
                <w:szCs w:val="20"/>
              </w:rPr>
              <w:t xml:space="preserve"> </w:t>
            </w:r>
            <w:r w:rsidR="00EB55D1">
              <w:rPr>
                <w:rFonts w:ascii="Times New Roman" w:hAnsi="Times New Roman" w:cs="Times New Roman"/>
                <w:sz w:val="20"/>
                <w:szCs w:val="20"/>
              </w:rPr>
              <w:t>протокол</w:t>
            </w:r>
            <w:r w:rsidR="00A2179D">
              <w:rPr>
                <w:rFonts w:ascii="Times New Roman" w:hAnsi="Times New Roman" w:cs="Times New Roman"/>
                <w:sz w:val="20"/>
                <w:szCs w:val="20"/>
              </w:rPr>
              <w:t>а</w:t>
            </w:r>
            <w:r w:rsidR="00EB55D1">
              <w:rPr>
                <w:rFonts w:ascii="Times New Roman" w:hAnsi="Times New Roman" w:cs="Times New Roman"/>
                <w:sz w:val="20"/>
                <w:szCs w:val="20"/>
              </w:rPr>
              <w:t xml:space="preserve"> об административных </w:t>
            </w:r>
            <w:r w:rsidR="00A81486">
              <w:rPr>
                <w:rFonts w:ascii="Times New Roman" w:hAnsi="Times New Roman" w:cs="Times New Roman"/>
                <w:sz w:val="20"/>
                <w:szCs w:val="20"/>
              </w:rPr>
              <w:t>п</w:t>
            </w:r>
            <w:r w:rsidR="00EB55D1">
              <w:rPr>
                <w:rFonts w:ascii="Times New Roman" w:hAnsi="Times New Roman" w:cs="Times New Roman"/>
                <w:sz w:val="20"/>
                <w:szCs w:val="20"/>
              </w:rPr>
              <w:t>равонарушениях</w:t>
            </w:r>
            <w:r w:rsidR="00DA59B4" w:rsidRPr="00DA59B4">
              <w:rPr>
                <w:rFonts w:ascii="Times New Roman" w:hAnsi="Times New Roman" w:cs="Times New Roman"/>
                <w:sz w:val="20"/>
                <w:szCs w:val="20"/>
              </w:rPr>
              <w:t xml:space="preserve"> </w:t>
            </w:r>
          </w:p>
        </w:tc>
        <w:tc>
          <w:tcPr>
            <w:tcW w:w="1276" w:type="dxa"/>
          </w:tcPr>
          <w:p w:rsidR="00FB3CFB" w:rsidRPr="00FB3CFB" w:rsidRDefault="009413C0" w:rsidP="009413C0">
            <w:pPr>
              <w:jc w:val="center"/>
              <w:rPr>
                <w:rFonts w:ascii="Times New Roman" w:hAnsi="Times New Roman" w:cs="Times New Roman"/>
                <w:sz w:val="20"/>
                <w:szCs w:val="20"/>
              </w:rPr>
            </w:pPr>
            <w:r w:rsidRPr="009413C0">
              <w:rPr>
                <w:rFonts w:ascii="Times New Roman" w:hAnsi="Times New Roman" w:cs="Times New Roman"/>
                <w:sz w:val="20"/>
                <w:szCs w:val="20"/>
              </w:rPr>
              <w:t xml:space="preserve">Устранить нарушения не представляется возможным в связи с закрытием финансового года. </w:t>
            </w:r>
            <w:proofErr w:type="gramStart"/>
            <w:r>
              <w:rPr>
                <w:rFonts w:ascii="Times New Roman" w:hAnsi="Times New Roman" w:cs="Times New Roman"/>
                <w:sz w:val="20"/>
                <w:szCs w:val="20"/>
              </w:rPr>
              <w:t xml:space="preserve">Представление </w:t>
            </w:r>
            <w:r w:rsidRPr="009413C0">
              <w:rPr>
                <w:rFonts w:ascii="Times New Roman" w:hAnsi="Times New Roman" w:cs="Times New Roman"/>
                <w:sz w:val="20"/>
                <w:szCs w:val="20"/>
              </w:rPr>
              <w:t xml:space="preserve"> принято</w:t>
            </w:r>
            <w:proofErr w:type="gramEnd"/>
            <w:r w:rsidRPr="009413C0">
              <w:rPr>
                <w:rFonts w:ascii="Times New Roman" w:hAnsi="Times New Roman" w:cs="Times New Roman"/>
                <w:sz w:val="20"/>
                <w:szCs w:val="20"/>
              </w:rPr>
              <w:t xml:space="preserve"> к сведению</w:t>
            </w:r>
            <w:r>
              <w:rPr>
                <w:rFonts w:ascii="Times New Roman" w:hAnsi="Times New Roman" w:cs="Times New Roman"/>
                <w:sz w:val="20"/>
                <w:szCs w:val="20"/>
              </w:rPr>
              <w:t>.</w:t>
            </w:r>
          </w:p>
        </w:tc>
      </w:tr>
    </w:tbl>
    <w:p w:rsidR="00FB3CFB" w:rsidRDefault="00FB3CFB" w:rsidP="00FD1A3B"/>
    <w:sectPr w:rsidR="00FB3CFB" w:rsidSect="00044F84">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B97"/>
    <w:multiLevelType w:val="hybridMultilevel"/>
    <w:tmpl w:val="B5BC5DB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5666ACE"/>
    <w:multiLevelType w:val="hybridMultilevel"/>
    <w:tmpl w:val="FEAE104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400E13"/>
    <w:multiLevelType w:val="hybridMultilevel"/>
    <w:tmpl w:val="4618889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A628F5"/>
    <w:multiLevelType w:val="hybridMultilevel"/>
    <w:tmpl w:val="ABB846A2"/>
    <w:lvl w:ilvl="0" w:tplc="136C67E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3DEF45AB"/>
    <w:multiLevelType w:val="hybridMultilevel"/>
    <w:tmpl w:val="B6FC5910"/>
    <w:lvl w:ilvl="0" w:tplc="699845E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6D741A"/>
    <w:multiLevelType w:val="hybridMultilevel"/>
    <w:tmpl w:val="B228606E"/>
    <w:lvl w:ilvl="0" w:tplc="247AEA0E">
      <w:start w:val="1"/>
      <w:numFmt w:val="decimal"/>
      <w:lvlText w:val="%1)"/>
      <w:lvlJc w:val="left"/>
      <w:pPr>
        <w:ind w:left="2061" w:hanging="360"/>
      </w:pPr>
      <w:rPr>
        <w:rFonts w:hint="default"/>
      </w:rPr>
    </w:lvl>
    <w:lvl w:ilvl="1" w:tplc="04190019" w:tentative="1">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6" w15:restartNumberingAfterBreak="0">
    <w:nsid w:val="4D865327"/>
    <w:multiLevelType w:val="hybridMultilevel"/>
    <w:tmpl w:val="31F85236"/>
    <w:lvl w:ilvl="0" w:tplc="760668FE">
      <w:start w:val="1"/>
      <w:numFmt w:val="decimal"/>
      <w:lvlText w:val="%1)"/>
      <w:lvlJc w:val="left"/>
      <w:pPr>
        <w:ind w:left="257" w:hanging="360"/>
      </w:pPr>
      <w:rPr>
        <w:rFonts w:hint="default"/>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7" w15:restartNumberingAfterBreak="0">
    <w:nsid w:val="58A027C7"/>
    <w:multiLevelType w:val="hybridMultilevel"/>
    <w:tmpl w:val="8A06815A"/>
    <w:lvl w:ilvl="0" w:tplc="DF30CCE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FB"/>
    <w:rsid w:val="00030C28"/>
    <w:rsid w:val="00044F84"/>
    <w:rsid w:val="000810BE"/>
    <w:rsid w:val="0009607A"/>
    <w:rsid w:val="000A65F4"/>
    <w:rsid w:val="000B1A5A"/>
    <w:rsid w:val="000D4BAD"/>
    <w:rsid w:val="00102FCC"/>
    <w:rsid w:val="00104696"/>
    <w:rsid w:val="00111E06"/>
    <w:rsid w:val="00116E56"/>
    <w:rsid w:val="001208F6"/>
    <w:rsid w:val="00132B97"/>
    <w:rsid w:val="0014228A"/>
    <w:rsid w:val="00185F81"/>
    <w:rsid w:val="001B23C4"/>
    <w:rsid w:val="001B5BA5"/>
    <w:rsid w:val="001C3FDE"/>
    <w:rsid w:val="001F4E6F"/>
    <w:rsid w:val="00262E21"/>
    <w:rsid w:val="0027542C"/>
    <w:rsid w:val="00296216"/>
    <w:rsid w:val="002B3F26"/>
    <w:rsid w:val="002F5FAC"/>
    <w:rsid w:val="003059A9"/>
    <w:rsid w:val="003274C8"/>
    <w:rsid w:val="00356FD7"/>
    <w:rsid w:val="003770FD"/>
    <w:rsid w:val="003826B7"/>
    <w:rsid w:val="003A7CD6"/>
    <w:rsid w:val="003D2648"/>
    <w:rsid w:val="003D7086"/>
    <w:rsid w:val="003F068F"/>
    <w:rsid w:val="004043DC"/>
    <w:rsid w:val="00491C0D"/>
    <w:rsid w:val="0049363E"/>
    <w:rsid w:val="004942D7"/>
    <w:rsid w:val="004975D5"/>
    <w:rsid w:val="004B6890"/>
    <w:rsid w:val="00530F39"/>
    <w:rsid w:val="005743D3"/>
    <w:rsid w:val="006075AE"/>
    <w:rsid w:val="0061369A"/>
    <w:rsid w:val="00626326"/>
    <w:rsid w:val="00630F24"/>
    <w:rsid w:val="006A6D14"/>
    <w:rsid w:val="006D1759"/>
    <w:rsid w:val="006E09FE"/>
    <w:rsid w:val="007042DB"/>
    <w:rsid w:val="00770DFA"/>
    <w:rsid w:val="0077304F"/>
    <w:rsid w:val="00777512"/>
    <w:rsid w:val="00794CB2"/>
    <w:rsid w:val="00795A32"/>
    <w:rsid w:val="007C6069"/>
    <w:rsid w:val="00822CC7"/>
    <w:rsid w:val="00855642"/>
    <w:rsid w:val="00862F0F"/>
    <w:rsid w:val="008D3FD0"/>
    <w:rsid w:val="008E5763"/>
    <w:rsid w:val="00900C34"/>
    <w:rsid w:val="00903813"/>
    <w:rsid w:val="00911046"/>
    <w:rsid w:val="00922F28"/>
    <w:rsid w:val="00930E5E"/>
    <w:rsid w:val="009351A6"/>
    <w:rsid w:val="009413C0"/>
    <w:rsid w:val="00943ED7"/>
    <w:rsid w:val="009744D8"/>
    <w:rsid w:val="009F5CFB"/>
    <w:rsid w:val="00A2179D"/>
    <w:rsid w:val="00A43959"/>
    <w:rsid w:val="00A55A02"/>
    <w:rsid w:val="00A81486"/>
    <w:rsid w:val="00AB5B35"/>
    <w:rsid w:val="00B113A2"/>
    <w:rsid w:val="00B215CF"/>
    <w:rsid w:val="00B3273E"/>
    <w:rsid w:val="00B50BE0"/>
    <w:rsid w:val="00B771FC"/>
    <w:rsid w:val="00B86DDA"/>
    <w:rsid w:val="00BA4E41"/>
    <w:rsid w:val="00BB7DDE"/>
    <w:rsid w:val="00BC19F4"/>
    <w:rsid w:val="00BC7344"/>
    <w:rsid w:val="00BE50EE"/>
    <w:rsid w:val="00C46743"/>
    <w:rsid w:val="00C6167B"/>
    <w:rsid w:val="00C94875"/>
    <w:rsid w:val="00CE2364"/>
    <w:rsid w:val="00CF1292"/>
    <w:rsid w:val="00D07BA6"/>
    <w:rsid w:val="00D46FCB"/>
    <w:rsid w:val="00D47F15"/>
    <w:rsid w:val="00D67779"/>
    <w:rsid w:val="00D97474"/>
    <w:rsid w:val="00DA59B4"/>
    <w:rsid w:val="00DE3E7E"/>
    <w:rsid w:val="00E15AF4"/>
    <w:rsid w:val="00E22601"/>
    <w:rsid w:val="00EA7434"/>
    <w:rsid w:val="00EB55D1"/>
    <w:rsid w:val="00EF17E8"/>
    <w:rsid w:val="00EF4AF7"/>
    <w:rsid w:val="00F04BA9"/>
    <w:rsid w:val="00F374DE"/>
    <w:rsid w:val="00F65B39"/>
    <w:rsid w:val="00FB3CFB"/>
    <w:rsid w:val="00FD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5A551-252C-4393-8790-E8E9B4CD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5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542C"/>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27542C"/>
    <w:pPr>
      <w:ind w:left="720"/>
      <w:contextualSpacing/>
    </w:pPr>
  </w:style>
  <w:style w:type="paragraph" w:styleId="a5">
    <w:name w:val="header"/>
    <w:basedOn w:val="a"/>
    <w:link w:val="a6"/>
    <w:uiPriority w:val="99"/>
    <w:unhideWhenUsed/>
    <w:rsid w:val="00A55A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5A02"/>
  </w:style>
  <w:style w:type="paragraph" w:styleId="a7">
    <w:name w:val="Balloon Text"/>
    <w:basedOn w:val="a"/>
    <w:link w:val="a8"/>
    <w:uiPriority w:val="99"/>
    <w:semiHidden/>
    <w:unhideWhenUsed/>
    <w:rsid w:val="00A4395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3959"/>
    <w:rPr>
      <w:rFonts w:ascii="Segoe UI" w:hAnsi="Segoe UI" w:cs="Segoe UI"/>
      <w:sz w:val="18"/>
      <w:szCs w:val="18"/>
    </w:rPr>
  </w:style>
  <w:style w:type="paragraph" w:customStyle="1" w:styleId="a9">
    <w:name w:val="Прижатый влево"/>
    <w:basedOn w:val="a"/>
    <w:next w:val="a"/>
    <w:uiPriority w:val="99"/>
    <w:rsid w:val="00044F84"/>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044F84"/>
    <w:rPr>
      <w:color w:val="0563C1" w:themeColor="hyperlink"/>
      <w:u w:val="single"/>
    </w:rPr>
  </w:style>
  <w:style w:type="character" w:customStyle="1" w:styleId="ab">
    <w:name w:val="Основной текст_"/>
    <w:basedOn w:val="a0"/>
    <w:link w:val="3"/>
    <w:rsid w:val="00044F84"/>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b"/>
    <w:rsid w:val="00044F84"/>
    <w:pPr>
      <w:shd w:val="clear" w:color="auto" w:fill="FFFFFF"/>
      <w:spacing w:before="300" w:after="420" w:line="0" w:lineRule="atLeas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Расим Меремуков</dc:creator>
  <cp:lastModifiedBy>Мазницына Наталья Владимировна</cp:lastModifiedBy>
  <cp:revision>3</cp:revision>
  <cp:lastPrinted>2021-04-19T07:59:00Z</cp:lastPrinted>
  <dcterms:created xsi:type="dcterms:W3CDTF">2021-08-04T07:02:00Z</dcterms:created>
  <dcterms:modified xsi:type="dcterms:W3CDTF">2021-08-04T07:02:00Z</dcterms:modified>
</cp:coreProperties>
</file>